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E" w:rsidRDefault="00514B2E" w:rsidP="00514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684">
        <w:rPr>
          <w:rFonts w:ascii="Times New Roman" w:hAnsi="Times New Roman" w:cs="Times New Roman"/>
          <w:b/>
          <w:sz w:val="28"/>
          <w:szCs w:val="28"/>
        </w:rPr>
        <w:t>Уровни образования, реализуемые в МБОУ "Школа № 49"</w:t>
      </w:r>
      <w:proofErr w:type="gramStart"/>
      <w:r w:rsidRPr="00A5168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51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B2E" w:rsidRPr="00A51684" w:rsidRDefault="00514B2E" w:rsidP="00514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B2E" w:rsidRPr="00A51684" w:rsidRDefault="00514B2E" w:rsidP="0051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684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(нормативный срок обучения: 4 года); </w:t>
      </w:r>
    </w:p>
    <w:p w:rsidR="00514B2E" w:rsidRPr="00A51684" w:rsidRDefault="00514B2E" w:rsidP="0051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684">
        <w:rPr>
          <w:rFonts w:ascii="Times New Roman" w:hAnsi="Times New Roman" w:cs="Times New Roman"/>
          <w:sz w:val="28"/>
          <w:szCs w:val="28"/>
        </w:rPr>
        <w:t xml:space="preserve">основное общее образование (нормативный срок обучения: 5 лет); </w:t>
      </w:r>
    </w:p>
    <w:p w:rsidR="00514B2E" w:rsidRPr="00A51684" w:rsidRDefault="00514B2E" w:rsidP="0051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84">
        <w:rPr>
          <w:rFonts w:ascii="Times New Roman" w:hAnsi="Times New Roman" w:cs="Times New Roman"/>
          <w:sz w:val="28"/>
          <w:szCs w:val="28"/>
        </w:rPr>
        <w:t>среднее общее образование (нор</w:t>
      </w:r>
      <w:r>
        <w:rPr>
          <w:rFonts w:ascii="Times New Roman" w:hAnsi="Times New Roman" w:cs="Times New Roman"/>
          <w:sz w:val="28"/>
          <w:szCs w:val="28"/>
        </w:rPr>
        <w:t>мативный срок обучения: 2 года)</w:t>
      </w:r>
      <w:bookmarkStart w:id="0" w:name="_GoBack"/>
      <w:bookmarkEnd w:id="0"/>
      <w:r w:rsidRPr="00A51684">
        <w:rPr>
          <w:rFonts w:ascii="Times New Roman" w:hAnsi="Times New Roman" w:cs="Times New Roman"/>
          <w:sz w:val="24"/>
          <w:szCs w:val="24"/>
        </w:rPr>
        <w:br/>
      </w:r>
      <w:r w:rsidRPr="00A51684">
        <w:rPr>
          <w:rFonts w:ascii="Times New Roman" w:hAnsi="Times New Roman" w:cs="Times New Roman"/>
          <w:sz w:val="24"/>
          <w:szCs w:val="24"/>
        </w:rPr>
        <w:br/>
      </w: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684">
        <w:rPr>
          <w:rFonts w:ascii="Times New Roman" w:hAnsi="Times New Roman" w:cs="Times New Roman"/>
          <w:b/>
          <w:sz w:val="28"/>
          <w:szCs w:val="28"/>
        </w:rPr>
        <w:t xml:space="preserve">Формы и нормативные сроки обучения, уровни образования </w:t>
      </w:r>
    </w:p>
    <w:p w:rsidR="00A51684" w:rsidRP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684">
        <w:rPr>
          <w:rFonts w:ascii="Times New Roman" w:hAnsi="Times New Roman" w:cs="Times New Roman"/>
          <w:sz w:val="24"/>
          <w:szCs w:val="24"/>
        </w:rPr>
        <w:t xml:space="preserve">Статья 17 Закона носит название «Формы получения образования и формы обучения», и говорит о том, что в РФ образование может быть получено: </w:t>
      </w: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684">
        <w:rPr>
          <w:rFonts w:ascii="Times New Roman" w:hAnsi="Times New Roman" w:cs="Times New Roman"/>
          <w:sz w:val="24"/>
          <w:szCs w:val="24"/>
        </w:rPr>
        <w:t xml:space="preserve">1) в организациях, осуществляющих образовательную деятельность; </w:t>
      </w:r>
    </w:p>
    <w:p w:rsidR="00A51684" w:rsidRDefault="00A51684" w:rsidP="00A5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84">
        <w:rPr>
          <w:rFonts w:ascii="Times New Roman" w:hAnsi="Times New Roman" w:cs="Times New Roman"/>
          <w:sz w:val="24"/>
          <w:szCs w:val="24"/>
        </w:rPr>
        <w:t xml:space="preserve">2) вне организаций, осуществляющих образовательную деятельность (в форме семейного образования и самообразования). Формами получения образования являются получение образования в организации, осуществляющей образовательную деятельность, либо вне такой организации (в двух разных вариантах – семейное и самообразование).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1684">
        <w:rPr>
          <w:rFonts w:ascii="Times New Roman" w:hAnsi="Times New Roman" w:cs="Times New Roman"/>
          <w:sz w:val="24"/>
          <w:szCs w:val="24"/>
        </w:rPr>
        <w:t xml:space="preserve">Соответственно, формами обучения являются: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, очно-заочная, заочная, семейное образование и самообразование. </w:t>
      </w: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"Школа №49</w:t>
      </w:r>
      <w:r w:rsidRPr="00A51684">
        <w:rPr>
          <w:rFonts w:ascii="Times New Roman" w:hAnsi="Times New Roman" w:cs="Times New Roman"/>
          <w:sz w:val="24"/>
          <w:szCs w:val="24"/>
        </w:rPr>
        <w:t xml:space="preserve">" предусмотрено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следующим формам: очная; заочная; семейное образование. Классификация форм получения образования и форм обучения – относительно новое явление для российского образования. Особо отметим, что Закон не дает преференций ни одной из форм, все они являются равными. В этом смысле российское законодательство является одним из наиболее либеральных, если сравнивать регулирование данных вопросов, например, с европейскими и иными зарубежными странами, где зачастую общее образование либо обязательно получается в образовательной организации, либо иные формы получения образования дискриминируются. В нашей же стране формы получения образования равны, дети, освоившие образовательную программу соответствующего уровня общего образования, имеют равные права, в том числе право пройти итоговую аттестацию, подтверждающую факт освоения программы, что в дальнейшем дает право на доступ к иным уровням образования. Такое решение обеспечивает возможности по существенному варьированию содержания образования. </w:t>
      </w: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684">
        <w:rPr>
          <w:rFonts w:ascii="Times New Roman" w:hAnsi="Times New Roman" w:cs="Times New Roman"/>
          <w:sz w:val="24"/>
          <w:szCs w:val="24"/>
        </w:rPr>
        <w:t xml:space="preserve">Семейное образование и самообразование позволяют добиваться результатов, закрепленных соответствующим стандартом, с максимальным учетом интересов, особенностей обучающегося, его склонностей, состояния здоровья, и т.п. Фактически признание равенства форм получения образования означает широкие возможности семей по организации образования своих детей в том ключе, который представляется им оптимальным. Выбор формы получения образования и формы обучения для своих детей осуществляют родители (до достижения ими совершеннолетия либо до получения основного общего образования). Кроме того, что ч. 4 ст. 17 Федерального закона № 273-ФЗ допускает сочетание различных форм получения образования и форм обучения. Возможных сочетаний может быть достаточно много. Отказывать в выборе сочетания форм получения образования также незаконно. Вместе с тем, представляется, что такая возможность должна быть реализована через такой инструмент, как обучение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плану. Выбор родителями, например, формы получения образования в виде обучения в образовательной организации, но при этом изучения, например, русского языка и литературы в форме семейного образования крайне сложно реализовать в аспекте оформления государственного (муниципального) задания образовательному учреждению, а также расчета нормативных затрат на такую «усеченную» услугу. В этом смысле реализация индивидуального учебного плана технически существенно проще для оформления. </w:t>
      </w: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684">
        <w:rPr>
          <w:rFonts w:ascii="Times New Roman" w:hAnsi="Times New Roman" w:cs="Times New Roman"/>
          <w:sz w:val="24"/>
          <w:szCs w:val="24"/>
        </w:rPr>
        <w:lastRenderedPageBreak/>
        <w:t xml:space="preserve">Формы получения образования и формы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стандартами, если иное не установлено Законом. Формы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</w:t>
      </w: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684">
        <w:rPr>
          <w:rFonts w:ascii="Times New Roman" w:hAnsi="Times New Roman" w:cs="Times New Roman"/>
          <w:sz w:val="24"/>
          <w:szCs w:val="24"/>
        </w:rPr>
        <w:t xml:space="preserve">Таким образом, стандарт должен определить для каждого уровня образования, можно ли его получать в организации, осуществляющей образовательную деятельность, и вне таких организаций, а также может ли оно быть получено в различных формах: очной, очно-заочной, заочной. Для общего образования указанные вопросы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конкретизированы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в том числе и в самом законе. В ч. 2 ст. 63 Закона говорится о том, что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</w:t>
      </w: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684">
        <w:rPr>
          <w:rFonts w:ascii="Times New Roman" w:hAnsi="Times New Roman" w:cs="Times New Roman"/>
          <w:sz w:val="24"/>
          <w:szCs w:val="24"/>
        </w:rPr>
        <w:t xml:space="preserve">Среднее общее образование может быть получено в форме самообразования. Таким образом, форма самообразования не допускается на более ранних ступенях, чем среднее общее образование. Согласно ч. 3 ст. 17 Закона, обучение в форме семейного образования и самообразования осуществляется с правом последующего прохождения в соответствии с частью 3 статьи 34 закона промежуточной и государственной итоговой аттестации в организациях, осуществляющих образовательную деятельность. Указанная третья часть устанавливает следующее. </w:t>
      </w: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684">
        <w:rPr>
          <w:rFonts w:ascii="Times New Roman" w:hAnsi="Times New Roman" w:cs="Times New Roman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При прохождении аттестации экстерны пользуются академическими правами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Фактически это означает, что публичная власть принимает на себя обязательства по бесплатному обеспечению прохождения аттестации для обучающихся, осваивающих общеобразовательные программы, в какой бы форме они ни обучались.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Те, кто учится в форме семейного образования или самообразования, будут зачислены в организации, осуществляющие образовательную деятельность по соответствующей имеющей государственную аккредитацию основной общеобразовательной программе, на период прохождения аттестации, и пройдут ее бесплатно.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В данный момент именно это и понимается законом под экстернатом – лица, зачисленные для прохождения аттестации, считаются экстернами. Экстернат не является ни формой получения образования (их две – в организации, либо вне ее, в качестве семейного образования или самообразования), ни формой обучения (очное, очно-заочное, заочное). Экстерн – лицо, которое, обучаясь в форме семейного образования или самообразования, зачислено в организацию для прохождения промежуточной или итоговой аттестации. Фактически, экстернат – это форма прохождения аттестации в образовательной организации, когда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само образование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было получено в иной форме (в семье или самостоятельно). В данном аспекте к лицам, осваивающим основную образовательную программу в форме самообразования или семейного образования, закон приравнивает и тех детей, которые обучаются по не имеющей государственной аккредитации образовательной программе. При прохождении </w:t>
      </w:r>
      <w:r w:rsidRPr="00A51684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экстерны пользуются академическими правами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 Частью 5 ст. 41 Закон устанавливает, что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 Обучение на дому также не является ни формой получения образования, ни формой обучения.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Это обучение в образовательной организации в соответствующей (например, в очной) форме обучения.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Однако это такое обучение в образовательной организации, которое организовано не на территории этой организации. Оно проходит либо на дому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обучающегося, либо в медицинской организации. Но, несмотря на фактическое место обучения, это именно обучение в данной образовательной организации, </w:t>
      </w:r>
      <w:proofErr w:type="gramStart"/>
      <w:r w:rsidRPr="00A516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1684">
        <w:rPr>
          <w:rFonts w:ascii="Times New Roman" w:hAnsi="Times New Roman" w:cs="Times New Roman"/>
          <w:sz w:val="24"/>
          <w:szCs w:val="24"/>
        </w:rPr>
        <w:t xml:space="preserve"> зачисляется туда в качестве учащегося, имеет все права и обязанности учащегося на все время освоения образовательной программы. </w:t>
      </w: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684">
        <w:rPr>
          <w:rFonts w:ascii="Times New Roman" w:hAnsi="Times New Roman" w:cs="Times New Roman"/>
          <w:sz w:val="24"/>
          <w:szCs w:val="24"/>
        </w:rPr>
        <w:t xml:space="preserve">В заключение необходимо подчеркнуть, что индивидуальный учебный план должен обеспечить освоение имеющейся образовательной программы (со всеми вытекающими последствиями в отношении структуры и объема обучения). Прохождение же аттестации экстерном также производится на основании имеющейся образовательной программы. Таким образом, первична, в любом случае, образовательная программа образовательного учреждения. Все вопросы (сочетания форм обучения и форм получения образования, прохождения аттестации экстерном, индивидуальных учебных планов и т.п.) могут решаться только с учетом анализа конкретного содержания образовательной программы. </w:t>
      </w:r>
    </w:p>
    <w:p w:rsidR="00A51684" w:rsidRDefault="00A51684" w:rsidP="00A5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B2E" w:rsidRPr="00A51684" w:rsidRDefault="0051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B2E" w:rsidRPr="00A5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52"/>
    <w:rsid w:val="00220040"/>
    <w:rsid w:val="00514B2E"/>
    <w:rsid w:val="00573F9A"/>
    <w:rsid w:val="00A51684"/>
    <w:rsid w:val="00D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2017-10-12T07:02:00Z</dcterms:created>
  <dcterms:modified xsi:type="dcterms:W3CDTF">2017-12-13T06:09:00Z</dcterms:modified>
</cp:coreProperties>
</file>