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E" w:rsidRPr="00402F7E" w:rsidRDefault="00B56C0E" w:rsidP="00B56C0E">
      <w:pPr>
        <w:rPr>
          <w:sz w:val="16"/>
          <w:szCs w:val="16"/>
        </w:rPr>
      </w:pPr>
    </w:p>
    <w:p w:rsidR="00B56C0E" w:rsidRPr="00B56C0E" w:rsidRDefault="00B56C0E" w:rsidP="00B56C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C0E">
        <w:rPr>
          <w:rFonts w:asciiTheme="minorHAnsi" w:hAnsiTheme="minorHAnsi" w:cstheme="minorHAnsi"/>
          <w:b/>
          <w:sz w:val="28"/>
          <w:szCs w:val="28"/>
        </w:rPr>
        <w:t>ПОЛОЖЕНИЕ</w:t>
      </w:r>
    </w:p>
    <w:p w:rsidR="00B56C0E" w:rsidRPr="00B56C0E" w:rsidRDefault="00B56C0E" w:rsidP="00B56C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C0E">
        <w:rPr>
          <w:rFonts w:asciiTheme="minorHAnsi" w:hAnsiTheme="minorHAnsi" w:cstheme="minorHAnsi"/>
          <w:b/>
          <w:sz w:val="28"/>
          <w:szCs w:val="28"/>
        </w:rPr>
        <w:t>«О противодействии коррупции»</w:t>
      </w:r>
    </w:p>
    <w:p w:rsidR="00B56C0E" w:rsidRPr="00DC0328" w:rsidRDefault="00B56C0E" w:rsidP="00B56C0E">
      <w:pPr>
        <w:rPr>
          <w:sz w:val="28"/>
          <w:szCs w:val="28"/>
        </w:rPr>
      </w:pPr>
    </w:p>
    <w:p w:rsidR="00B56C0E" w:rsidRPr="00B56C0E" w:rsidRDefault="00B56C0E" w:rsidP="00B56C0E">
      <w:pPr>
        <w:rPr>
          <w:rFonts w:asciiTheme="minorHAnsi" w:hAnsiTheme="minorHAnsi" w:cstheme="minorHAnsi"/>
          <w:sz w:val="22"/>
          <w:szCs w:val="22"/>
        </w:rPr>
      </w:pPr>
      <w:r w:rsidRPr="00B56C0E">
        <w:rPr>
          <w:rFonts w:asciiTheme="minorHAnsi" w:hAnsiTheme="minorHAnsi" w:cstheme="minorHAnsi"/>
          <w:sz w:val="22"/>
          <w:szCs w:val="22"/>
        </w:rPr>
        <w:t>I.  ОБЩИЕ ПОЛОЖЕНИЯ.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56C0E">
        <w:rPr>
          <w:rFonts w:asciiTheme="minorHAnsi" w:hAnsiTheme="minorHAnsi" w:cstheme="minorHAnsi"/>
          <w:sz w:val="24"/>
          <w:szCs w:val="24"/>
        </w:rPr>
        <w:t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изменениями), Указа Президента РФ от 11.04.2014  № 226 «О Национальном плане противодействия коррупции на 2014-2015 годы», Областного закона Ростовской области от 12.05.2009 № 218-ЗС «О противодействии коррупции в Ростовской области» (с последующими изменениями), постановления Администрации города Ростова-на-Дону от 28.11.2013 № 1301 «Об утверждении</w:t>
      </w:r>
      <w:proofErr w:type="gramEnd"/>
      <w:r w:rsidRPr="00B56C0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56C0E">
        <w:rPr>
          <w:rFonts w:asciiTheme="minorHAnsi" w:hAnsiTheme="minorHAnsi" w:cstheme="minorHAnsi"/>
          <w:sz w:val="24"/>
          <w:szCs w:val="24"/>
        </w:rPr>
        <w:t>муниципальной  программы «Противодействие коррупции в городе Ростове-на-Дону» на 2014-2017 годы» (с последующими изменениями),  Плана мероприятий Управления образования города Ростова-на-Дону  по противодействию коррупции на 2016 год, приказов Управления образования города Ростова-на-Дону от 18.03.2014 № 149 «Об усилении контроля за исполнением законодательства в сфере образования», от 18.04.2014 № 244, от 15.12.2015 № 1260 «О противодействии коррупции в сфере образования города Ростова-на-Дону».</w:t>
      </w:r>
      <w:proofErr w:type="gramEnd"/>
    </w:p>
    <w:p w:rsidR="00B56C0E" w:rsidRPr="00B56C0E" w:rsidRDefault="00B56C0E" w:rsidP="00B56C0E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МБОУ «Школа №49» города Ростова-на-Дону.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1.3.1. коррупция: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B56C0E">
        <w:rPr>
          <w:rFonts w:asciiTheme="minorHAnsi" w:hAnsiTheme="minorHAnsi" w:cstheme="minorHAnsi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1.3.3. антикоррупционная политика – деятельность администрации МБОУ «Школа №49» города Ростова-на-Дону, направленная на создание эффективной системы противодействия коррупции;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1.3.4. антикоррупционная экспертиза правовых актов - деятельность специалистов по выявлению и описанию </w:t>
      </w:r>
      <w:proofErr w:type="spellStart"/>
      <w:r w:rsidRPr="00B56C0E">
        <w:rPr>
          <w:rFonts w:asciiTheme="minorHAnsi" w:hAnsiTheme="minorHAnsi" w:cstheme="minorHAnsi"/>
          <w:sz w:val="24"/>
          <w:szCs w:val="24"/>
        </w:rPr>
        <w:t>коррупциогенных</w:t>
      </w:r>
      <w:proofErr w:type="spellEnd"/>
      <w:r w:rsidRPr="00B56C0E">
        <w:rPr>
          <w:rFonts w:asciiTheme="minorHAnsi" w:hAnsiTheme="minorHAnsi" w:cstheme="minorHAnsi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1.3.5. 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1.3.6. </w:t>
      </w:r>
      <w:proofErr w:type="spellStart"/>
      <w:r w:rsidRPr="00B56C0E">
        <w:rPr>
          <w:rFonts w:asciiTheme="minorHAnsi" w:hAnsiTheme="minorHAnsi" w:cstheme="minorHAnsi"/>
          <w:sz w:val="24"/>
          <w:szCs w:val="24"/>
        </w:rPr>
        <w:t>коррупциогенный</w:t>
      </w:r>
      <w:proofErr w:type="spellEnd"/>
      <w:r w:rsidRPr="00B56C0E">
        <w:rPr>
          <w:rFonts w:asciiTheme="minorHAnsi" w:hAnsiTheme="minorHAnsi" w:cstheme="minorHAnsi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lastRenderedPageBreak/>
        <w:t>1.3.7.  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1.4. Противодействие коррупции в МБОУ «Школа №49» города Ростова-на-Дону  осуществляется на основе следующих принципов: </w:t>
      </w:r>
    </w:p>
    <w:p w:rsidR="00B56C0E" w:rsidRPr="00B56C0E" w:rsidRDefault="00B56C0E" w:rsidP="00B56C0E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B56C0E" w:rsidRPr="00B56C0E" w:rsidRDefault="00B56C0E" w:rsidP="00B56C0E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B56C0E">
        <w:rPr>
          <w:rFonts w:asciiTheme="minorHAnsi" w:hAnsiTheme="minorHAnsi" w:cstheme="minorHAnsi"/>
          <w:sz w:val="24"/>
          <w:szCs w:val="24"/>
        </w:rPr>
        <w:t>контроля за</w:t>
      </w:r>
      <w:proofErr w:type="gramEnd"/>
      <w:r w:rsidRPr="00B56C0E">
        <w:rPr>
          <w:rFonts w:asciiTheme="minorHAnsi" w:hAnsiTheme="minorHAnsi" w:cstheme="minorHAnsi"/>
          <w:sz w:val="24"/>
          <w:szCs w:val="24"/>
        </w:rPr>
        <w:t xml:space="preserve"> ней;</w:t>
      </w:r>
    </w:p>
    <w:p w:rsidR="00B56C0E" w:rsidRPr="00B56C0E" w:rsidRDefault="00B56C0E" w:rsidP="00B56C0E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приоритета защиты прав и законных интересов физических и юридических лиц;</w:t>
      </w:r>
    </w:p>
    <w:p w:rsidR="00B56C0E" w:rsidRPr="00B56C0E" w:rsidRDefault="00B56C0E" w:rsidP="00B56C0E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неотвратимости ответственности за совершение коррупционных правонарушений;</w:t>
      </w:r>
    </w:p>
    <w:p w:rsidR="00B56C0E" w:rsidRPr="00B56C0E" w:rsidRDefault="00B56C0E" w:rsidP="00B56C0E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комплексного использования организационных, информационно-пропагандистских и других мер;</w:t>
      </w:r>
    </w:p>
    <w:p w:rsidR="00B56C0E" w:rsidRPr="00B56C0E" w:rsidRDefault="00B56C0E" w:rsidP="00B56C0E">
      <w:pPr>
        <w:numPr>
          <w:ilvl w:val="0"/>
          <w:numId w:val="2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приоритетного применения мер по предупреждению коррупции.</w:t>
      </w:r>
    </w:p>
    <w:p w:rsidR="00B56C0E" w:rsidRPr="00B56C0E" w:rsidRDefault="00B56C0E" w:rsidP="00B56C0E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</w:rPr>
        <w:t xml:space="preserve">II. ОСНОВНЫЕ МЕРЫ ПО ПРОТИВОДЕЙСТВИЮ И </w:t>
      </w:r>
    </w:p>
    <w:p w:rsidR="00B56C0E" w:rsidRPr="00B56C0E" w:rsidRDefault="00B56C0E" w:rsidP="00B56C0E">
      <w:pPr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</w:rPr>
        <w:t>ПРОФИЛАКТИКЕ КОРРУПЦИИ.</w:t>
      </w:r>
    </w:p>
    <w:p w:rsidR="00B56C0E" w:rsidRPr="00B56C0E" w:rsidRDefault="00B56C0E" w:rsidP="00B56C0E">
      <w:pPr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numPr>
          <w:ilvl w:val="1"/>
          <w:numId w:val="3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B56C0E" w:rsidRPr="00B56C0E" w:rsidRDefault="00B56C0E" w:rsidP="00B56C0E">
      <w:pPr>
        <w:numPr>
          <w:ilvl w:val="0"/>
          <w:numId w:val="4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формирование в коллективе работников учреждения нетерпимости к коррупционному поведению;</w:t>
      </w:r>
    </w:p>
    <w:p w:rsidR="00B56C0E" w:rsidRPr="00B56C0E" w:rsidRDefault="00B56C0E" w:rsidP="00B56C0E">
      <w:pPr>
        <w:numPr>
          <w:ilvl w:val="0"/>
          <w:numId w:val="4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проведение мониторинга всех локальных актов, издаваемых МБОУ «Школа №49» города Ростова-на-Дону, на предмет соответствия действующему законодательству;</w:t>
      </w:r>
    </w:p>
    <w:p w:rsidR="00B56C0E" w:rsidRPr="00B56C0E" w:rsidRDefault="00B56C0E" w:rsidP="00B56C0E">
      <w:pPr>
        <w:numPr>
          <w:ilvl w:val="0"/>
          <w:numId w:val="4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</w:rPr>
        <w:t>III. ОСНОВНЫЕ НАПРАВЛЕНИЯ ПРОТИВОДЕЙСТВИЯ КОРРУПЦИИ.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numPr>
          <w:ilvl w:val="1"/>
          <w:numId w:val="5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Создание механизма взаимодействия МБОУ «Школа №49» города Ростова-на-Дону с гражданами и институтами гражданского общества;</w:t>
      </w:r>
    </w:p>
    <w:p w:rsidR="00B56C0E" w:rsidRPr="00B56C0E" w:rsidRDefault="00B56C0E" w:rsidP="00B56C0E">
      <w:pPr>
        <w:numPr>
          <w:ilvl w:val="1"/>
          <w:numId w:val="5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B56C0E" w:rsidRPr="00B56C0E" w:rsidRDefault="00B56C0E" w:rsidP="00B56C0E">
      <w:pPr>
        <w:numPr>
          <w:ilvl w:val="1"/>
          <w:numId w:val="5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совершенствование системы и структуры органов самоуправления;</w:t>
      </w:r>
    </w:p>
    <w:p w:rsidR="00B56C0E" w:rsidRPr="00B56C0E" w:rsidRDefault="00B56C0E" w:rsidP="00B56C0E">
      <w:pPr>
        <w:numPr>
          <w:ilvl w:val="1"/>
          <w:numId w:val="5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создание механизмов общественного контроля деятельности органов управления, образовательных организаций;</w:t>
      </w:r>
    </w:p>
    <w:p w:rsidR="00B56C0E" w:rsidRPr="00B56C0E" w:rsidRDefault="00B56C0E" w:rsidP="00B56C0E">
      <w:pPr>
        <w:numPr>
          <w:ilvl w:val="1"/>
          <w:numId w:val="5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конкретизация полномочий работников МБОУ «Школа №49» города Ростова-на-Дону, которые должны быть отражены в должностных инструкциях;</w:t>
      </w:r>
    </w:p>
    <w:p w:rsidR="00B56C0E" w:rsidRPr="00B56C0E" w:rsidRDefault="00B56C0E" w:rsidP="00B56C0E">
      <w:pPr>
        <w:numPr>
          <w:ilvl w:val="1"/>
          <w:numId w:val="5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уведомление </w:t>
      </w:r>
      <w:proofErr w:type="gramStart"/>
      <w:r w:rsidRPr="00B56C0E">
        <w:rPr>
          <w:rFonts w:asciiTheme="minorHAnsi" w:hAnsiTheme="minorHAnsi" w:cstheme="minorHAnsi"/>
          <w:sz w:val="24"/>
          <w:szCs w:val="24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Pr="00B56C0E">
        <w:rPr>
          <w:rFonts w:asciiTheme="minorHAnsi" w:hAnsiTheme="minorHAnsi" w:cstheme="minorHAnsi"/>
          <w:sz w:val="24"/>
          <w:szCs w:val="24"/>
        </w:rPr>
        <w:t xml:space="preserve"> коррупционных правонарушений;</w:t>
      </w:r>
    </w:p>
    <w:p w:rsidR="00B56C0E" w:rsidRPr="00B56C0E" w:rsidRDefault="00B56C0E" w:rsidP="00B56C0E">
      <w:pPr>
        <w:numPr>
          <w:ilvl w:val="1"/>
          <w:numId w:val="5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</w:rPr>
        <w:t>IV. ОРГАНИЗАЦИОННЫЕ ОСНОВЫ ПРОТИВОДЕЙСТВИЯ КОРРУПЦИИ.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numPr>
          <w:ilvl w:val="1"/>
          <w:numId w:val="6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Общее руководство мероприятиями, направленными на противодействие коррупции, осуществляет директор МБОУ «Школа №49» города Ростова-на-Дону и должностное лицо, </w:t>
      </w:r>
      <w:r w:rsidRPr="00B56C0E">
        <w:rPr>
          <w:rFonts w:asciiTheme="minorHAnsi" w:hAnsiTheme="minorHAnsi" w:cstheme="minorHAnsi"/>
          <w:sz w:val="24"/>
          <w:szCs w:val="24"/>
        </w:rPr>
        <w:lastRenderedPageBreak/>
        <w:t>ответственное за профилактику коррупционных правонарушений.</w:t>
      </w:r>
    </w:p>
    <w:p w:rsidR="00B56C0E" w:rsidRPr="00B56C0E" w:rsidRDefault="00B56C0E" w:rsidP="00B56C0E">
      <w:pPr>
        <w:numPr>
          <w:ilvl w:val="1"/>
          <w:numId w:val="6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Должностное лицо, ответственное за профилактику коррупционных правонарушений назначается приказом директора. По решению директора  может быть создана рабочая группа. В состав рабочей группы по противодействию коррупции обязательно входят председатель профсоюзного комитета, члены коллектива, представители образовательных организаций, представители родительской общественности.</w:t>
      </w:r>
    </w:p>
    <w:p w:rsidR="00B56C0E" w:rsidRPr="00B56C0E" w:rsidRDefault="00B56C0E" w:rsidP="00B56C0E">
      <w:pPr>
        <w:numPr>
          <w:ilvl w:val="1"/>
          <w:numId w:val="6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Выборы членов Рабочей группы по противодействию коррупции проводятся на Общем собрании трудового коллектива. Состав Рабочей группы утверждается приказом директора МБОУ «Школа №49» города Ростова-на-Дону Члены Рабочей группы избирают председателя. Члены Рабочей группы осуществляют свою деятельность на общественной основе.</w:t>
      </w:r>
    </w:p>
    <w:p w:rsidR="00B56C0E" w:rsidRPr="00B56C0E" w:rsidRDefault="00B56C0E" w:rsidP="00B56C0E">
      <w:pPr>
        <w:numPr>
          <w:ilvl w:val="1"/>
          <w:numId w:val="6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Полномочия членов Рабочей группы по противодействию коррупции: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4.5.1. Председатель Рабочей группы по противодействию коррупции:</w:t>
      </w:r>
    </w:p>
    <w:p w:rsidR="00B56C0E" w:rsidRPr="00B56C0E" w:rsidRDefault="00B56C0E" w:rsidP="00B56C0E">
      <w:pPr>
        <w:numPr>
          <w:ilvl w:val="0"/>
          <w:numId w:val="7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определяет место, время проведения и повестку дня заседания Рабочей группы;</w:t>
      </w:r>
    </w:p>
    <w:p w:rsidR="00B56C0E" w:rsidRPr="00B56C0E" w:rsidRDefault="00B56C0E" w:rsidP="00B56C0E">
      <w:pPr>
        <w:numPr>
          <w:ilvl w:val="0"/>
          <w:numId w:val="7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на основе предложений членов Рабочей группы формирует план работы Рабочей группы на текущий год и повестку дня его очередного заседания;</w:t>
      </w:r>
    </w:p>
    <w:p w:rsidR="00B56C0E" w:rsidRPr="00B56C0E" w:rsidRDefault="00B56C0E" w:rsidP="00B56C0E">
      <w:pPr>
        <w:numPr>
          <w:ilvl w:val="0"/>
          <w:numId w:val="7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по вопросам, относящимся к компетенции Рабочей группы, в установленном порядке может запрашивать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B56C0E" w:rsidRPr="00B56C0E" w:rsidRDefault="00B56C0E" w:rsidP="00B56C0E">
      <w:pPr>
        <w:numPr>
          <w:ilvl w:val="0"/>
          <w:numId w:val="7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информирует директора МБОУ «Школа №49» города Ростова-на-Дону о результатах работы Рабочей группы;</w:t>
      </w:r>
    </w:p>
    <w:p w:rsidR="00B56C0E" w:rsidRPr="00B56C0E" w:rsidRDefault="00B56C0E" w:rsidP="00B56C0E">
      <w:pPr>
        <w:numPr>
          <w:ilvl w:val="0"/>
          <w:numId w:val="7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представляет Рабочую группу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B56C0E" w:rsidRPr="00B56C0E" w:rsidRDefault="00B56C0E" w:rsidP="00B56C0E">
      <w:pPr>
        <w:numPr>
          <w:ilvl w:val="0"/>
          <w:numId w:val="7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дает соответствующие поручения членам Рабочей группы, осуществляет </w:t>
      </w:r>
      <w:proofErr w:type="gramStart"/>
      <w:r w:rsidRPr="00B56C0E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B56C0E">
        <w:rPr>
          <w:rFonts w:asciiTheme="minorHAnsi" w:hAnsiTheme="minorHAnsi" w:cstheme="minorHAnsi"/>
          <w:sz w:val="24"/>
          <w:szCs w:val="24"/>
        </w:rPr>
        <w:t xml:space="preserve"> их выполнением;</w:t>
      </w:r>
    </w:p>
    <w:p w:rsidR="00B56C0E" w:rsidRPr="00B56C0E" w:rsidRDefault="00B56C0E" w:rsidP="00B56C0E">
      <w:pPr>
        <w:numPr>
          <w:ilvl w:val="0"/>
          <w:numId w:val="7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ведет и подписывает протокол заседания Рабочей группы.</w:t>
      </w:r>
    </w:p>
    <w:p w:rsidR="00B56C0E" w:rsidRPr="00B56C0E" w:rsidRDefault="00B56C0E" w:rsidP="00B56C0E">
      <w:pPr>
        <w:numPr>
          <w:ilvl w:val="2"/>
          <w:numId w:val="8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Секретарь Рабочей группы:</w:t>
      </w:r>
    </w:p>
    <w:p w:rsidR="00B56C0E" w:rsidRPr="00B56C0E" w:rsidRDefault="00B56C0E" w:rsidP="00B56C0E">
      <w:pPr>
        <w:numPr>
          <w:ilvl w:val="0"/>
          <w:numId w:val="10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организует подготовку материалов к заседанию Рабочей группы, а также проектов его решений;</w:t>
      </w:r>
    </w:p>
    <w:p w:rsidR="00B56C0E" w:rsidRPr="00B56C0E" w:rsidRDefault="00B56C0E" w:rsidP="00B56C0E">
      <w:pPr>
        <w:numPr>
          <w:ilvl w:val="0"/>
          <w:numId w:val="10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B56C0E" w:rsidRPr="00B56C0E" w:rsidRDefault="00B56C0E" w:rsidP="00B56C0E">
      <w:pPr>
        <w:numPr>
          <w:ilvl w:val="0"/>
          <w:numId w:val="10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ведет протокол заседания Рабочей группы.</w:t>
      </w:r>
    </w:p>
    <w:p w:rsidR="00B56C0E" w:rsidRPr="00B56C0E" w:rsidRDefault="00B56C0E" w:rsidP="00B56C0E">
      <w:pPr>
        <w:numPr>
          <w:ilvl w:val="2"/>
          <w:numId w:val="8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Члены Рабочей группы по противодействию коррупции:</w:t>
      </w:r>
    </w:p>
    <w:p w:rsidR="00B56C0E" w:rsidRPr="00B56C0E" w:rsidRDefault="00B56C0E" w:rsidP="00B56C0E">
      <w:pPr>
        <w:numPr>
          <w:ilvl w:val="0"/>
          <w:numId w:val="9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вносят председателю Рабочей группы предложения по формированию повестки дня заседаний Рабочей группы;</w:t>
      </w:r>
    </w:p>
    <w:p w:rsidR="00B56C0E" w:rsidRPr="00B56C0E" w:rsidRDefault="00B56C0E" w:rsidP="00B56C0E">
      <w:pPr>
        <w:numPr>
          <w:ilvl w:val="0"/>
          <w:numId w:val="9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вносят предложения по формированию плана работы;</w:t>
      </w:r>
    </w:p>
    <w:p w:rsidR="00B56C0E" w:rsidRPr="00B56C0E" w:rsidRDefault="00B56C0E" w:rsidP="00B56C0E">
      <w:pPr>
        <w:numPr>
          <w:ilvl w:val="0"/>
          <w:numId w:val="9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B56C0E" w:rsidRPr="00B56C0E" w:rsidRDefault="00B56C0E" w:rsidP="00B56C0E">
      <w:pPr>
        <w:numPr>
          <w:ilvl w:val="0"/>
          <w:numId w:val="9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B56C0E" w:rsidRPr="00B56C0E" w:rsidRDefault="00B56C0E" w:rsidP="00B56C0E">
      <w:pPr>
        <w:numPr>
          <w:ilvl w:val="0"/>
          <w:numId w:val="9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участвуют в реализации принятых Рабочей группой решений и полномочий.</w:t>
      </w:r>
    </w:p>
    <w:p w:rsidR="00B56C0E" w:rsidRPr="00B56C0E" w:rsidRDefault="00B56C0E" w:rsidP="00B56C0E">
      <w:pPr>
        <w:numPr>
          <w:ilvl w:val="1"/>
          <w:numId w:val="8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B56C0E" w:rsidRPr="00B56C0E" w:rsidRDefault="00B56C0E" w:rsidP="00B56C0E">
      <w:pPr>
        <w:numPr>
          <w:ilvl w:val="1"/>
          <w:numId w:val="8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МБОУ «Школа №49» города Ростова-на-Дону и представители родительской </w:t>
      </w:r>
      <w:r w:rsidRPr="00B56C0E">
        <w:rPr>
          <w:rFonts w:asciiTheme="minorHAnsi" w:hAnsiTheme="minorHAnsi" w:cstheme="minorHAnsi"/>
          <w:sz w:val="24"/>
          <w:szCs w:val="24"/>
        </w:rPr>
        <w:lastRenderedPageBreak/>
        <w:t>общественности.</w:t>
      </w:r>
    </w:p>
    <w:p w:rsidR="00B56C0E" w:rsidRPr="00B56C0E" w:rsidRDefault="00B56C0E" w:rsidP="00B56C0E">
      <w:pPr>
        <w:numPr>
          <w:ilvl w:val="1"/>
          <w:numId w:val="8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руководителя,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B56C0E" w:rsidRPr="00B56C0E" w:rsidRDefault="00B56C0E" w:rsidP="00B56C0E">
      <w:pPr>
        <w:numPr>
          <w:ilvl w:val="1"/>
          <w:numId w:val="8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Председатель и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</w:rPr>
        <w:t xml:space="preserve">V. ФУНКЦИИ РАБОЧЕЙ ГРУППЫ 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</w:rPr>
        <w:t>ПО ПРОТИВОДЕЙСТВИЮ КОРРУПЦИИ.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numPr>
          <w:ilvl w:val="1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Рабочая группа по противодействию коррупции выполняет функции в пределах своих полномочий: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реализует меры, направленные на профилактику коррупции;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вырабатывает механизмы защиты от проникновения коррупции в МБОУ «Школа №49» города Ростова-на-Дону; 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осуществляет антикоррупционную пропаганду;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осуществляет анализ обращений работников, обучающихся и их родителей (законных представителей) о фактах коррупционных проявлений должностными лицами;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проводит проверки локальных актов МБОУ «Школа №49» города Ростова-на-Дону на соответствие действующему законодательству;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проверяет выполнение работниками своих должностных обязанностей;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организует работы по устранению негативных последствий коррупционных проявлений;</w:t>
      </w:r>
    </w:p>
    <w:p w:rsidR="00B56C0E" w:rsidRPr="00B56C0E" w:rsidRDefault="00B56C0E" w:rsidP="00B56C0E">
      <w:pPr>
        <w:numPr>
          <w:ilvl w:val="2"/>
          <w:numId w:val="11"/>
        </w:numPr>
        <w:tabs>
          <w:tab w:val="left" w:pos="993"/>
        </w:tabs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выявляет причины коррупции, разрабатывает и направляет директору учреждения рекомендации по устранению причин коррупции;</w:t>
      </w:r>
    </w:p>
    <w:p w:rsidR="00B56C0E" w:rsidRPr="00B56C0E" w:rsidRDefault="00B56C0E" w:rsidP="00B56C0E">
      <w:pPr>
        <w:numPr>
          <w:ilvl w:val="2"/>
          <w:numId w:val="11"/>
        </w:numPr>
        <w:tabs>
          <w:tab w:val="left" w:pos="993"/>
        </w:tabs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56C0E" w:rsidRPr="00B56C0E" w:rsidRDefault="00B56C0E" w:rsidP="00B56C0E">
      <w:pPr>
        <w:numPr>
          <w:ilvl w:val="2"/>
          <w:numId w:val="11"/>
        </w:numPr>
        <w:tabs>
          <w:tab w:val="left" w:pos="993"/>
        </w:tabs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B56C0E" w:rsidRPr="00B56C0E" w:rsidRDefault="00B56C0E" w:rsidP="00B56C0E">
      <w:pPr>
        <w:numPr>
          <w:ilvl w:val="2"/>
          <w:numId w:val="11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информирует о результатах работы директора школа.</w:t>
      </w:r>
    </w:p>
    <w:p w:rsidR="00B56C0E" w:rsidRPr="00B56C0E" w:rsidRDefault="00B56C0E" w:rsidP="00B56C0E">
      <w:pPr>
        <w:numPr>
          <w:ilvl w:val="1"/>
          <w:numId w:val="11"/>
        </w:numPr>
        <w:tabs>
          <w:tab w:val="left" w:pos="851"/>
        </w:tabs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</w:rPr>
        <w:t>VI. ОТВЕТСТВЕННОСТЬ ФИЗИЧЕСКИХ И ЮРИДИЧЕСКИХ ЛИЦ ЗА КОРРУПЦИОННЫЕ ПРАВОНАРУШЕНИЯ.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numPr>
          <w:ilvl w:val="1"/>
          <w:numId w:val="12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Граждане Российской Федерации, иностранные граждане и лица без гражданства за </w:t>
      </w:r>
      <w:r w:rsidRPr="00B56C0E">
        <w:rPr>
          <w:rFonts w:asciiTheme="minorHAnsi" w:hAnsiTheme="minorHAnsi" w:cstheme="minorHAnsi"/>
          <w:sz w:val="24"/>
          <w:szCs w:val="24"/>
        </w:rPr>
        <w:lastRenderedPageBreak/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56C0E" w:rsidRPr="00B56C0E" w:rsidRDefault="00B56C0E" w:rsidP="00B56C0E">
      <w:pPr>
        <w:numPr>
          <w:ilvl w:val="1"/>
          <w:numId w:val="12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56C0E" w:rsidRPr="00B56C0E" w:rsidRDefault="00B56C0E" w:rsidP="00B56C0E">
      <w:pPr>
        <w:numPr>
          <w:ilvl w:val="1"/>
          <w:numId w:val="12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В случае</w:t>
      </w:r>
      <w:proofErr w:type="gramStart"/>
      <w:r w:rsidRPr="00B56C0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B56C0E">
        <w:rPr>
          <w:rFonts w:asciiTheme="minorHAnsi" w:hAnsiTheme="minorHAnsi" w:cstheme="minorHAnsi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56C0E" w:rsidRPr="00B56C0E" w:rsidRDefault="00B56C0E" w:rsidP="00B56C0E">
      <w:pPr>
        <w:numPr>
          <w:ilvl w:val="1"/>
          <w:numId w:val="12"/>
        </w:num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  <w:lang w:val="en-US"/>
        </w:rPr>
        <w:t>VII</w:t>
      </w:r>
      <w:proofErr w:type="gramStart"/>
      <w:r w:rsidRPr="00B56C0E">
        <w:rPr>
          <w:rFonts w:asciiTheme="minorHAnsi" w:hAnsiTheme="minorHAnsi" w:cstheme="minorHAnsi"/>
          <w:b/>
          <w:sz w:val="24"/>
          <w:szCs w:val="24"/>
        </w:rPr>
        <w:t>.  Внесение</w:t>
      </w:r>
      <w:proofErr w:type="gramEnd"/>
      <w:r w:rsidRPr="00B56C0E">
        <w:rPr>
          <w:rFonts w:asciiTheme="minorHAnsi" w:hAnsiTheme="minorHAnsi" w:cstheme="minorHAnsi"/>
          <w:b/>
          <w:sz w:val="24"/>
          <w:szCs w:val="24"/>
        </w:rPr>
        <w:t xml:space="preserve"> изменений и дополнений.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7.1. </w:t>
      </w:r>
      <w:r w:rsidRPr="00B56C0E">
        <w:rPr>
          <w:rFonts w:asciiTheme="minorHAnsi" w:hAnsiTheme="minorHAnsi" w:cstheme="minorHAnsi"/>
          <w:sz w:val="24"/>
          <w:szCs w:val="24"/>
        </w:rPr>
        <w:tab/>
        <w:t xml:space="preserve">Внесение изменений и дополнений в настоящее Положение осуществляется путем подготовки проекта Положения в новой редакции. 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>7.2.</w:t>
      </w:r>
      <w:r w:rsidRPr="00B56C0E">
        <w:rPr>
          <w:rFonts w:asciiTheme="minorHAnsi" w:hAnsiTheme="minorHAnsi" w:cstheme="minorHAnsi"/>
          <w:sz w:val="24"/>
          <w:szCs w:val="24"/>
        </w:rPr>
        <w:tab/>
        <w:t xml:space="preserve">Утверждение Положения с изменениями и дополнениями руководителем осуществляется  после принятия Положения решением общего собрания работников МБОУ «Школа №49» города Ростова-на-Дону. 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  <w:r w:rsidRPr="00B56C0E">
        <w:rPr>
          <w:rFonts w:asciiTheme="minorHAnsi" w:hAnsiTheme="minorHAnsi" w:cstheme="minorHAnsi"/>
          <w:b/>
          <w:sz w:val="24"/>
          <w:szCs w:val="24"/>
          <w:lang w:val="en-US"/>
        </w:rPr>
        <w:t>VIII</w:t>
      </w:r>
      <w:proofErr w:type="gramStart"/>
      <w:r w:rsidRPr="00B56C0E">
        <w:rPr>
          <w:rFonts w:asciiTheme="minorHAnsi" w:hAnsiTheme="minorHAnsi" w:cstheme="minorHAnsi"/>
          <w:b/>
          <w:sz w:val="24"/>
          <w:szCs w:val="24"/>
        </w:rPr>
        <w:t>.  Рассылка</w:t>
      </w:r>
      <w:proofErr w:type="gramEnd"/>
      <w:r w:rsidRPr="00B56C0E">
        <w:rPr>
          <w:rFonts w:asciiTheme="minorHAnsi" w:hAnsiTheme="minorHAnsi" w:cstheme="minorHAnsi"/>
          <w:b/>
          <w:sz w:val="24"/>
          <w:szCs w:val="24"/>
        </w:rPr>
        <w:t>.</w:t>
      </w: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b/>
          <w:sz w:val="24"/>
          <w:szCs w:val="24"/>
        </w:rPr>
      </w:pPr>
    </w:p>
    <w:p w:rsidR="00B56C0E" w:rsidRPr="00B56C0E" w:rsidRDefault="00B56C0E" w:rsidP="00B56C0E">
      <w:pPr>
        <w:ind w:left="284" w:hanging="426"/>
        <w:rPr>
          <w:rFonts w:asciiTheme="minorHAnsi" w:hAnsiTheme="minorHAnsi" w:cstheme="minorHAnsi"/>
          <w:sz w:val="24"/>
          <w:szCs w:val="24"/>
        </w:rPr>
      </w:pPr>
      <w:r w:rsidRPr="00B56C0E">
        <w:rPr>
          <w:rFonts w:asciiTheme="minorHAnsi" w:hAnsiTheme="minorHAnsi" w:cstheme="minorHAnsi"/>
          <w:sz w:val="24"/>
          <w:szCs w:val="24"/>
        </w:rPr>
        <w:t xml:space="preserve">8.1. </w:t>
      </w:r>
      <w:r w:rsidRPr="00B56C0E">
        <w:rPr>
          <w:rFonts w:asciiTheme="minorHAnsi" w:hAnsiTheme="minorHAnsi" w:cstheme="minorHAnsi"/>
          <w:sz w:val="24"/>
          <w:szCs w:val="24"/>
        </w:rPr>
        <w:tab/>
        <w:t xml:space="preserve">Настоящее положение размещается в разделе МБОУ «Школа №49» города Ростова-на-Дону на сайте школы для ознакомления всех участников образовательного процесса. </w:t>
      </w: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 w:line="210" w:lineRule="atLeast"/>
        <w:jc w:val="both"/>
        <w:textAlignment w:val="top"/>
        <w:rPr>
          <w:rFonts w:asciiTheme="minorHAnsi" w:hAnsiTheme="minorHAnsi" w:cstheme="minorHAnsi"/>
          <w:b/>
          <w:bCs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 w:line="210" w:lineRule="atLeast"/>
        <w:jc w:val="both"/>
        <w:textAlignment w:val="top"/>
        <w:rPr>
          <w:rFonts w:asciiTheme="minorHAnsi" w:hAnsiTheme="minorHAnsi" w:cstheme="minorHAnsi"/>
          <w:b/>
          <w:bCs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 w:line="210" w:lineRule="atLeast"/>
        <w:jc w:val="both"/>
        <w:textAlignment w:val="top"/>
        <w:rPr>
          <w:rFonts w:asciiTheme="minorHAnsi" w:hAnsiTheme="minorHAnsi" w:cstheme="minorHAnsi"/>
          <w:b/>
          <w:bCs/>
          <w:sz w:val="24"/>
          <w:szCs w:val="24"/>
        </w:rPr>
      </w:pPr>
    </w:p>
    <w:p w:rsidR="00B56C0E" w:rsidRPr="00B56C0E" w:rsidRDefault="00B56C0E" w:rsidP="00B56C0E">
      <w:pPr>
        <w:widowControl/>
        <w:autoSpaceDE/>
        <w:autoSpaceDN/>
        <w:adjustRightInd/>
        <w:spacing w:before="100" w:beforeAutospacing="1" w:after="100" w:afterAutospacing="1" w:line="210" w:lineRule="atLeast"/>
        <w:jc w:val="both"/>
        <w:textAlignment w:val="top"/>
        <w:rPr>
          <w:rFonts w:asciiTheme="minorHAnsi" w:hAnsiTheme="minorHAnsi" w:cstheme="minorHAnsi"/>
          <w:b/>
          <w:bCs/>
          <w:sz w:val="24"/>
          <w:szCs w:val="24"/>
        </w:rPr>
      </w:pPr>
    </w:p>
    <w:p w:rsidR="00B56C0E" w:rsidRDefault="00B56C0E" w:rsidP="00B56C0E">
      <w:pPr>
        <w:widowControl/>
        <w:autoSpaceDE/>
        <w:autoSpaceDN/>
        <w:adjustRightInd/>
        <w:spacing w:before="100" w:beforeAutospacing="1" w:after="100" w:afterAutospacing="1" w:line="210" w:lineRule="atLeast"/>
        <w:jc w:val="both"/>
        <w:textAlignment w:val="top"/>
        <w:rPr>
          <w:b/>
          <w:bCs/>
          <w:sz w:val="24"/>
          <w:szCs w:val="24"/>
        </w:rPr>
      </w:pPr>
    </w:p>
    <w:p w:rsidR="00B56C0E" w:rsidRDefault="00B56C0E" w:rsidP="00B56C0E">
      <w:pPr>
        <w:widowControl/>
        <w:autoSpaceDE/>
        <w:autoSpaceDN/>
        <w:adjustRightInd/>
        <w:spacing w:before="100" w:beforeAutospacing="1" w:after="100" w:afterAutospacing="1" w:line="210" w:lineRule="atLeast"/>
        <w:jc w:val="both"/>
        <w:textAlignment w:val="top"/>
        <w:rPr>
          <w:b/>
          <w:bCs/>
          <w:sz w:val="24"/>
          <w:szCs w:val="24"/>
        </w:rPr>
      </w:pPr>
      <w:bookmarkStart w:id="0" w:name="_GoBack"/>
      <w:bookmarkEnd w:id="0"/>
    </w:p>
    <w:sectPr w:rsidR="00B56C0E" w:rsidSect="00B56C0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9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0E"/>
    <w:rsid w:val="0027290C"/>
    <w:rsid w:val="008B7922"/>
    <w:rsid w:val="00B56C0E"/>
    <w:rsid w:val="00E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2017-05-07T18:13:00Z</dcterms:created>
  <dcterms:modified xsi:type="dcterms:W3CDTF">2017-05-07T18:21:00Z</dcterms:modified>
</cp:coreProperties>
</file>